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2F1" w:rsidRDefault="00DA665B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8"/>
        <w:tblW w:w="8881" w:type="dxa"/>
        <w:tblLook w:val="04A0"/>
      </w:tblPr>
      <w:tblGrid>
        <w:gridCol w:w="1339"/>
        <w:gridCol w:w="1884"/>
        <w:gridCol w:w="849"/>
        <w:gridCol w:w="1558"/>
        <w:gridCol w:w="991"/>
        <w:gridCol w:w="2260"/>
      </w:tblGrid>
      <w:tr w:rsidR="004562F1">
        <w:trPr>
          <w:trHeight w:val="658"/>
        </w:trPr>
        <w:tc>
          <w:tcPr>
            <w:tcW w:w="1339" w:type="dxa"/>
            <w:vAlign w:val="center"/>
          </w:tcPr>
          <w:p w:rsidR="004562F1" w:rsidRDefault="00DA665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:rsidR="004562F1" w:rsidRDefault="0052369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西瓜奇遇记</w:t>
            </w:r>
          </w:p>
        </w:tc>
        <w:tc>
          <w:tcPr>
            <w:tcW w:w="1558" w:type="dxa"/>
            <w:vAlign w:val="center"/>
          </w:tcPr>
          <w:p w:rsidR="004562F1" w:rsidRDefault="00DA665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:rsidR="004562F1" w:rsidRPr="00523696" w:rsidRDefault="007F3E13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523696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安全：防溺水</w:t>
            </w:r>
          </w:p>
        </w:tc>
      </w:tr>
      <w:tr w:rsidR="004562F1">
        <w:trPr>
          <w:trHeight w:val="651"/>
        </w:trPr>
        <w:tc>
          <w:tcPr>
            <w:tcW w:w="1339" w:type="dxa"/>
            <w:vAlign w:val="center"/>
          </w:tcPr>
          <w:p w:rsidR="004562F1" w:rsidRDefault="00DA665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:rsidR="004562F1" w:rsidRDefault="0052369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顾小琴</w:t>
            </w:r>
          </w:p>
        </w:tc>
        <w:tc>
          <w:tcPr>
            <w:tcW w:w="849" w:type="dxa"/>
            <w:vAlign w:val="center"/>
          </w:tcPr>
          <w:p w:rsidR="004562F1" w:rsidRDefault="00DA665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:rsidR="004562F1" w:rsidRDefault="0052369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润润4班</w:t>
            </w:r>
          </w:p>
        </w:tc>
        <w:tc>
          <w:tcPr>
            <w:tcW w:w="991" w:type="dxa"/>
            <w:vAlign w:val="center"/>
          </w:tcPr>
          <w:p w:rsidR="004562F1" w:rsidRDefault="00DA665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:rsidR="004562F1" w:rsidRDefault="0052369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20240607</w:t>
            </w:r>
          </w:p>
        </w:tc>
      </w:tr>
      <w:tr w:rsidR="004562F1">
        <w:trPr>
          <w:trHeight w:val="457"/>
        </w:trPr>
        <w:tc>
          <w:tcPr>
            <w:tcW w:w="8881" w:type="dxa"/>
            <w:gridSpan w:val="6"/>
            <w:vAlign w:val="center"/>
          </w:tcPr>
          <w:p w:rsidR="004562F1" w:rsidRDefault="00DA665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4562F1">
        <w:trPr>
          <w:trHeight w:val="9192"/>
        </w:trPr>
        <w:tc>
          <w:tcPr>
            <w:tcW w:w="8881" w:type="dxa"/>
            <w:gridSpan w:val="6"/>
          </w:tcPr>
          <w:p w:rsidR="00CF1599" w:rsidRPr="00CF1599" w:rsidRDefault="00CF1599" w:rsidP="00CF1599"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 w:rsidRPr="00CF1599">
              <w:rPr>
                <w:rFonts w:ascii="宋体" w:hAnsi="宋体" w:cs="宋体" w:hint="eastAsia"/>
                <w:b/>
                <w:sz w:val="24"/>
                <w:szCs w:val="24"/>
              </w:rPr>
              <w:t>一、活动目标:</w:t>
            </w:r>
          </w:p>
          <w:p w:rsidR="00CF1599" w:rsidRPr="00CF1599" w:rsidRDefault="00CF1599" w:rsidP="00CF159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F1599"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．</w:t>
            </w:r>
            <w:r w:rsidRPr="00CF1599">
              <w:rPr>
                <w:rFonts w:ascii="宋体" w:hAnsi="宋体" w:cs="宋体" w:hint="eastAsia"/>
                <w:sz w:val="24"/>
                <w:szCs w:val="24"/>
              </w:rPr>
              <w:t>提高安全意识，学习溺水安全的有关知识,</w:t>
            </w:r>
            <w:r>
              <w:rPr>
                <w:rFonts w:ascii="宋体" w:hAnsi="宋体" w:cs="宋体" w:hint="eastAsia"/>
                <w:sz w:val="24"/>
                <w:szCs w:val="24"/>
              </w:rPr>
              <w:t>增强</w:t>
            </w:r>
            <w:r w:rsidRPr="00CF1599">
              <w:rPr>
                <w:rFonts w:ascii="宋体" w:hAnsi="宋体" w:cs="宋体" w:hint="eastAsia"/>
                <w:sz w:val="24"/>
                <w:szCs w:val="24"/>
              </w:rPr>
              <w:t>合作交流意识。</w:t>
            </w:r>
          </w:p>
          <w:p w:rsidR="00CF1599" w:rsidRPr="00CF1599" w:rsidRDefault="00CF1599" w:rsidP="00CF159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F1599"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．</w:t>
            </w:r>
            <w:r w:rsidRPr="00CF1599">
              <w:rPr>
                <w:rFonts w:ascii="宋体" w:hAnsi="宋体" w:cs="宋体" w:hint="eastAsia"/>
                <w:sz w:val="24"/>
                <w:szCs w:val="24"/>
              </w:rPr>
              <w:t>初步了解溺水安全的.有关内容,要求每一个幼儿都要提高安全意识。</w:t>
            </w:r>
          </w:p>
          <w:p w:rsidR="00CF1599" w:rsidRPr="00CF1599" w:rsidRDefault="00CF1599" w:rsidP="00CF159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F1599">
              <w:rPr>
                <w:rFonts w:ascii="宋体" w:hAnsi="宋体" w:cs="宋体" w:hint="eastAsia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．</w:t>
            </w:r>
            <w:r w:rsidRPr="00CF1599">
              <w:rPr>
                <w:rFonts w:ascii="宋体" w:hAnsi="宋体" w:cs="宋体" w:hint="eastAsia"/>
                <w:sz w:val="24"/>
                <w:szCs w:val="24"/>
              </w:rPr>
              <w:t>提高对生活中违反安全原则的行为的辨别能力。</w:t>
            </w:r>
          </w:p>
          <w:p w:rsidR="00CF1599" w:rsidRPr="00CF1599" w:rsidRDefault="00CF1599" w:rsidP="00CF1599"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 w:rsidRPr="00CF1599">
              <w:rPr>
                <w:rFonts w:ascii="宋体" w:hAnsi="宋体" w:cs="宋体" w:hint="eastAsia"/>
                <w:b/>
                <w:sz w:val="24"/>
                <w:szCs w:val="24"/>
              </w:rPr>
              <w:t>二、活动准备:</w:t>
            </w:r>
          </w:p>
          <w:p w:rsidR="004562F1" w:rsidRDefault="00CF1599" w:rsidP="00CF159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图片</w:t>
            </w:r>
          </w:p>
          <w:p w:rsidR="00CF1599" w:rsidRDefault="00CF1599" w:rsidP="00CF1599"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 w:rsidRPr="00CF1599">
              <w:rPr>
                <w:rFonts w:ascii="宋体" w:hAnsi="宋体" w:cs="宋体" w:hint="eastAsia"/>
                <w:b/>
                <w:sz w:val="24"/>
                <w:szCs w:val="24"/>
              </w:rPr>
              <w:t>三、活动过程：</w:t>
            </w:r>
          </w:p>
          <w:p w:rsidR="00CF1599" w:rsidRPr="00CF1599" w:rsidRDefault="00CF1599" w:rsidP="00CF159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F1599">
              <w:rPr>
                <w:rFonts w:ascii="宋体" w:hAnsi="宋体" w:cs="宋体" w:hint="eastAsia"/>
                <w:sz w:val="24"/>
                <w:szCs w:val="24"/>
              </w:rPr>
              <w:t>1.谈话引入</w:t>
            </w:r>
          </w:p>
          <w:p w:rsidR="00CF1599" w:rsidRPr="00CF1599" w:rsidRDefault="00CF1599" w:rsidP="00CF159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F1599">
              <w:rPr>
                <w:rFonts w:ascii="宋体" w:hAnsi="宋体" w:cs="宋体" w:hint="eastAsia"/>
                <w:sz w:val="24"/>
                <w:szCs w:val="24"/>
              </w:rPr>
              <w:t>小朋友,现在是什么季节?对,现在是夏季天气渐渐变得很热了,你们热了怎么办?可是今年有好几个小朋友因为热就悄悄去河里、池塘里洗澡,你们想知道他们去洗澡发生了什么事吗?</w:t>
            </w:r>
          </w:p>
          <w:p w:rsidR="00CF1599" w:rsidRPr="00CF1599" w:rsidRDefault="00CF1599" w:rsidP="00CF159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F1599">
              <w:rPr>
                <w:rFonts w:ascii="宋体" w:hAnsi="宋体" w:cs="宋体" w:hint="eastAsia"/>
                <w:sz w:val="24"/>
                <w:szCs w:val="24"/>
              </w:rPr>
              <w:t>2.幼儿讨论：小朋友们,我们怎样使自己不会发生溺水事故呢?（1）教育幼儿周末、节假日、寒暑假严禁到江河、池塘、无盖的水井边等处戏水、游泳。不能独自或结伴到池塘边钓鱼、游泳、玩水。（2）教育幼儿在来园、离园的途中千万勿去玩水,下江游泳。（3）我们是幼儿园的小朋友,很多同学都不会游泳,如果发现有幼儿不慎掉进江河、水库、池塘、水井里等,我们不能擅自下水营救,应大声呼唤成年人前来相助或拨打</w:t>
            </w:r>
            <w:r>
              <w:rPr>
                <w:rFonts w:ascii="宋体" w:hAnsi="宋体" w:cs="宋体" w:hint="eastAsia"/>
                <w:sz w:val="24"/>
                <w:szCs w:val="24"/>
              </w:rPr>
              <w:t>“</w:t>
            </w:r>
            <w:r w:rsidRPr="00CF1599">
              <w:rPr>
                <w:rFonts w:ascii="宋体" w:hAnsi="宋体" w:cs="宋体" w:hint="eastAsia"/>
                <w:sz w:val="24"/>
                <w:szCs w:val="24"/>
              </w:rPr>
              <w:t>110” 。</w:t>
            </w:r>
          </w:p>
          <w:p w:rsidR="00CF1599" w:rsidRPr="00CF1599" w:rsidRDefault="00CF1599" w:rsidP="00CF159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F1599">
              <w:rPr>
                <w:rFonts w:ascii="宋体" w:hAnsi="宋体" w:cs="宋体" w:hint="eastAsia"/>
                <w:sz w:val="24"/>
                <w:szCs w:val="24"/>
              </w:rPr>
              <w:t>3.老师谈谈事例,并由幼儿扮演小品</w:t>
            </w:r>
            <w:r w:rsidR="008774CC">
              <w:rPr>
                <w:rFonts w:ascii="宋体" w:hAnsi="宋体" w:cs="宋体" w:hint="eastAsia"/>
                <w:sz w:val="24"/>
                <w:szCs w:val="24"/>
              </w:rPr>
              <w:t>.</w:t>
            </w:r>
            <w:r w:rsidRPr="00CF1599">
              <w:rPr>
                <w:rFonts w:ascii="宋体" w:hAnsi="宋体" w:cs="宋体" w:hint="eastAsia"/>
                <w:sz w:val="24"/>
                <w:szCs w:val="24"/>
              </w:rPr>
              <w:t>本学期学校在周末,几名幼儿到讲河边钓鱼玩,有两名幼儿不慎溺水死。这个悲惨的事实告诉我们了什么?</w:t>
            </w:r>
            <w:r w:rsidR="008774CC">
              <w:rPr>
                <w:rFonts w:ascii="宋体" w:hAnsi="宋体" w:cs="宋体" w:hint="eastAsia"/>
                <w:sz w:val="24"/>
                <w:szCs w:val="24"/>
              </w:rPr>
              <w:t>这几个小朋友</w:t>
            </w:r>
            <w:r w:rsidRPr="00CF1599">
              <w:rPr>
                <w:rFonts w:ascii="宋体" w:hAnsi="宋体" w:cs="宋体" w:hint="eastAsia"/>
                <w:sz w:val="24"/>
                <w:szCs w:val="24"/>
              </w:rPr>
              <w:t>违反了哪些安全规则?我们应如何遵守安全规则。</w:t>
            </w:r>
          </w:p>
          <w:p w:rsidR="00CF1599" w:rsidRPr="00CF1599" w:rsidRDefault="00CF1599" w:rsidP="00CF159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F1599">
              <w:rPr>
                <w:rFonts w:ascii="宋体" w:hAnsi="宋体" w:cs="宋体" w:hint="eastAsia"/>
                <w:sz w:val="24"/>
                <w:szCs w:val="24"/>
              </w:rPr>
              <w:t>(1)议一议:这几个小朋友违反了哪些安全规则?我们应如何遵守安全规则?</w:t>
            </w:r>
          </w:p>
          <w:p w:rsidR="00CF1599" w:rsidRPr="00CF1599" w:rsidRDefault="00CF1599" w:rsidP="00CF159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CF1599">
              <w:rPr>
                <w:rFonts w:ascii="宋体" w:hAnsi="宋体" w:cs="宋体" w:hint="eastAsia"/>
                <w:sz w:val="24"/>
                <w:szCs w:val="24"/>
              </w:rPr>
              <w:t>( 2 )把小朋友的错误纠正过来。( 3 )由这个事实谈谈我们的心得体会。</w:t>
            </w:r>
          </w:p>
          <w:p w:rsidR="00CF1599" w:rsidRPr="00CF1599" w:rsidRDefault="00CF1599" w:rsidP="00CF1599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CF1599">
              <w:rPr>
                <w:rFonts w:ascii="宋体" w:hAnsi="宋体" w:cs="宋体" w:hint="eastAsia"/>
                <w:sz w:val="24"/>
                <w:szCs w:val="24"/>
              </w:rPr>
              <w:t>4.小结:( 1 )通过这节课的学习,你懂得了什么?(2)教师小结:人的生命只有一-次,幸福快乐掌握在你的手里,希望你们通过这节课的学习,学会珍惜生命,养成自</w:t>
            </w:r>
          </w:p>
          <w:p w:rsidR="00CF1599" w:rsidRPr="00CF1599" w:rsidRDefault="00CF1599" w:rsidP="00CF1599"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 w:rsidRPr="00CF1599">
              <w:rPr>
                <w:rFonts w:ascii="宋体" w:hAnsi="宋体" w:cs="宋体" w:hint="eastAsia"/>
                <w:sz w:val="24"/>
                <w:szCs w:val="24"/>
              </w:rPr>
              <w:t>觉遵守溺水安全原则的好习惯。</w:t>
            </w:r>
          </w:p>
        </w:tc>
      </w:tr>
      <w:tr w:rsidR="004562F1" w:rsidTr="00CF1599">
        <w:trPr>
          <w:trHeight w:val="1550"/>
        </w:trPr>
        <w:tc>
          <w:tcPr>
            <w:tcW w:w="8881" w:type="dxa"/>
            <w:gridSpan w:val="6"/>
          </w:tcPr>
          <w:p w:rsidR="004562F1" w:rsidRDefault="00523696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课后反思与评析</w:t>
            </w:r>
          </w:p>
          <w:p w:rsidR="004562F1" w:rsidRPr="00523696" w:rsidRDefault="00523696">
            <w:pPr>
              <w:spacing w:line="288" w:lineRule="auto"/>
              <w:ind w:firstLine="490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523696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亮点：教师以直观的图片让幼儿了解防止溺水的重要性，在活动中逐步出示图片，由浅入深来加深幼儿的印象。</w:t>
            </w:r>
          </w:p>
          <w:p w:rsidR="00523696" w:rsidRDefault="00523696"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 w:rsidRPr="00523696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不足与建议：活动中溺水可以用真实的案例或者视频来吸引幼儿，幼儿更加愿意学。</w:t>
            </w:r>
          </w:p>
        </w:tc>
      </w:tr>
    </w:tbl>
    <w:p w:rsidR="004562F1" w:rsidRDefault="004562F1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 w:rsidR="004562F1" w:rsidSect="002F672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F3E" w:rsidRDefault="00276F3E">
      <w:r>
        <w:separator/>
      </w:r>
    </w:p>
  </w:endnote>
  <w:endnote w:type="continuationSeparator" w:id="0">
    <w:p w:rsidR="00276F3E" w:rsidRDefault="00276F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2F1" w:rsidRDefault="00DA665B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:rsidR="004562F1" w:rsidRDefault="004562F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2F1" w:rsidRDefault="00DA665B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2F1" w:rsidRDefault="004562F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F3E" w:rsidRDefault="00276F3E">
      <w:r>
        <w:separator/>
      </w:r>
    </w:p>
  </w:footnote>
  <w:footnote w:type="continuationSeparator" w:id="0">
    <w:p w:rsidR="00276F3E" w:rsidRDefault="00276F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2F1" w:rsidRDefault="004562F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2F1" w:rsidRDefault="00DA665B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562F1" w:rsidRDefault="00DA665B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2F1" w:rsidRDefault="004562F1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jAwNjUxOGFmMzU1ZTAyNTUwNmEyYmE1NjczNDhlYT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A25DB"/>
    <w:rsid w:val="001D3094"/>
    <w:rsid w:val="001D39C6"/>
    <w:rsid w:val="001E311A"/>
    <w:rsid w:val="0020020D"/>
    <w:rsid w:val="002031A2"/>
    <w:rsid w:val="00276D88"/>
    <w:rsid w:val="00276F3E"/>
    <w:rsid w:val="002F6723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C77DE"/>
    <w:rsid w:val="00520924"/>
    <w:rsid w:val="00521A03"/>
    <w:rsid w:val="00523696"/>
    <w:rsid w:val="005271EA"/>
    <w:rsid w:val="00535DBF"/>
    <w:rsid w:val="00555266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209A"/>
    <w:rsid w:val="0077755B"/>
    <w:rsid w:val="00790BEE"/>
    <w:rsid w:val="00791D54"/>
    <w:rsid w:val="0079646B"/>
    <w:rsid w:val="007D0434"/>
    <w:rsid w:val="007F2040"/>
    <w:rsid w:val="007F3E13"/>
    <w:rsid w:val="008059DE"/>
    <w:rsid w:val="008173BA"/>
    <w:rsid w:val="00836F54"/>
    <w:rsid w:val="00855B02"/>
    <w:rsid w:val="008774CC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CF1599"/>
    <w:rsid w:val="00D0208F"/>
    <w:rsid w:val="00D25A2F"/>
    <w:rsid w:val="00D44B93"/>
    <w:rsid w:val="00D81EA1"/>
    <w:rsid w:val="00D82BBE"/>
    <w:rsid w:val="00D837E0"/>
    <w:rsid w:val="00DA665B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8A848B7"/>
    <w:rsid w:val="78E51A91"/>
    <w:rsid w:val="7D912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723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2F6723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2F6723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2F6723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2F6723"/>
    <w:rPr>
      <w:rFonts w:ascii="宋体" w:hAnsi="Courier New" w:cs="Courier New"/>
    </w:rPr>
  </w:style>
  <w:style w:type="paragraph" w:styleId="a4">
    <w:name w:val="Balloon Text"/>
    <w:basedOn w:val="a"/>
    <w:qFormat/>
    <w:rsid w:val="002F6723"/>
    <w:rPr>
      <w:sz w:val="18"/>
      <w:szCs w:val="18"/>
    </w:rPr>
  </w:style>
  <w:style w:type="paragraph" w:styleId="a5">
    <w:name w:val="footer"/>
    <w:basedOn w:val="a"/>
    <w:link w:val="Char"/>
    <w:uiPriority w:val="99"/>
    <w:qFormat/>
    <w:rsid w:val="002F672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rsid w:val="002F6723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rsid w:val="002F6723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8">
    <w:name w:val="Table Grid"/>
    <w:basedOn w:val="a1"/>
    <w:qFormat/>
    <w:rsid w:val="002F672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sid w:val="002F6723"/>
    <w:rPr>
      <w:b/>
    </w:rPr>
  </w:style>
  <w:style w:type="character" w:styleId="aa">
    <w:name w:val="Hyperlink"/>
    <w:qFormat/>
    <w:rsid w:val="002F6723"/>
    <w:rPr>
      <w:color w:val="0000FF"/>
      <w:u w:val="single"/>
    </w:rPr>
  </w:style>
  <w:style w:type="paragraph" w:styleId="ab">
    <w:name w:val="List Paragraph"/>
    <w:basedOn w:val="a"/>
    <w:qFormat/>
    <w:rsid w:val="002F6723"/>
    <w:pPr>
      <w:ind w:firstLineChars="200" w:firstLine="200"/>
    </w:pPr>
  </w:style>
  <w:style w:type="character" w:customStyle="1" w:styleId="Char">
    <w:name w:val="页脚 Char"/>
    <w:basedOn w:val="a0"/>
    <w:link w:val="a5"/>
    <w:uiPriority w:val="99"/>
    <w:qFormat/>
    <w:rsid w:val="002F6723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</Pages>
  <Words>126</Words>
  <Characters>720</Characters>
  <Application>Microsoft Office Word</Application>
  <DocSecurity>0</DocSecurity>
  <Lines>6</Lines>
  <Paragraphs>1</Paragraphs>
  <ScaleCrop>false</ScaleCrop>
  <Company>Microsoft</Company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90</cp:revision>
  <cp:lastPrinted>2021-03-29T06:14:00Z</cp:lastPrinted>
  <dcterms:created xsi:type="dcterms:W3CDTF">2017-09-05T08:34:00Z</dcterms:created>
  <dcterms:modified xsi:type="dcterms:W3CDTF">2024-06-12T05:31:00Z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KSORubyTemplateID" linkTarget="0">
    <vt:lpwstr>6</vt:lpwstr>
  </property>
  <property fmtid="{D5CDD505-2E9C-101B-9397-08002B2CF9AE}" pid="4" name="ICV">
    <vt:lpwstr>8BC1FE6BD6B5427FB74E09EE790E5708_13</vt:lpwstr>
  </property>
</Properties>
</file>